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博山区人民政府</w:t>
      </w:r>
      <w:r>
        <w:rPr>
          <w:rFonts w:hint="eastAsia" w:ascii="方正小标宋简体" w:hAnsi="方正小标宋简体" w:eastAsia="方正小标宋简体" w:cs="方正小标宋简体"/>
          <w:sz w:val="44"/>
          <w:szCs w:val="44"/>
          <w:lang w:eastAsia="zh-CN"/>
        </w:rPr>
        <w:t>办公室</w:t>
      </w:r>
      <w:bookmarkStart w:id="0" w:name="_GoBack"/>
      <w:bookmarkEnd w:id="0"/>
      <w:r>
        <w:rPr>
          <w:rFonts w:hint="eastAsia" w:ascii="方正小标宋简体" w:hAnsi="方正小标宋简体" w:eastAsia="方正小标宋简体" w:cs="方正小标宋简体"/>
          <w:sz w:val="44"/>
          <w:szCs w:val="44"/>
        </w:rPr>
        <w:t>关于进一步</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明确城区供暖价格和对低收入群体继续实行</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sz w:val="32"/>
          <w:szCs w:val="32"/>
          <w:lang w:eastAsia="zh-CN"/>
        </w:rPr>
      </w:pPr>
      <w:r>
        <w:rPr>
          <w:rFonts w:hint="eastAsia" w:ascii="方正小标宋简体" w:hAnsi="方正小标宋简体" w:eastAsia="方正小标宋简体" w:cs="方正小标宋简体"/>
          <w:sz w:val="44"/>
          <w:szCs w:val="44"/>
        </w:rPr>
        <w:t>价格优惠的通知</w:t>
      </w:r>
      <w:r>
        <w:rPr>
          <w:rFonts w:hint="eastAsia" w:ascii="方正小标宋简体" w:hAnsi="方正小标宋简体" w:eastAsia="方正小标宋简体" w:cs="方正小标宋简体"/>
          <w:sz w:val="44"/>
          <w:szCs w:val="44"/>
          <w:lang w:eastAsia="zh-CN"/>
        </w:rPr>
        <w:t>》的政策解读</w:t>
      </w:r>
    </w:p>
    <w:p>
      <w:pPr>
        <w:keepNext w:val="0"/>
        <w:keepLines w:val="0"/>
        <w:pageBreakBefore w:val="0"/>
        <w:widowControl w:val="0"/>
        <w:kinsoku/>
        <w:wordWrap/>
        <w:overflowPunct/>
        <w:topLinePunct w:val="0"/>
        <w:autoSpaceDE/>
        <w:autoSpaceDN/>
        <w:bidi w:val="0"/>
        <w:adjustRightInd/>
        <w:snapToGrid/>
        <w:spacing w:line="576" w:lineRule="exact"/>
        <w:ind w:firstLine="800" w:firstLineChars="250"/>
        <w:jc w:val="center"/>
        <w:textAlignment w:val="auto"/>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800" w:firstLineChars="250"/>
        <w:textAlignment w:val="auto"/>
        <w:rPr>
          <w:rFonts w:ascii="黑体" w:hAnsi="黑体" w:eastAsia="黑体"/>
          <w:sz w:val="32"/>
          <w:szCs w:val="32"/>
        </w:rPr>
      </w:pPr>
      <w:r>
        <w:rPr>
          <w:rFonts w:hint="eastAsia" w:ascii="黑体" w:hAnsi="黑体" w:eastAsia="黑体"/>
          <w:sz w:val="32"/>
          <w:szCs w:val="32"/>
        </w:rPr>
        <w:t>一、关于进一步明确城区供暖价格和对低收入群体继续实行价格优惠的文件起草背景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2019年我局代政府起草博山区人民政府办公室《关于进一步明确城区供暖价格和对低收入群体继续实行价格优惠的通知》（博政办字〔2019〕49号），有效期至2021年11月14日。2021年供热季来临之际，需要重新下发文件，</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b w:val="0"/>
          <w:bCs w:val="0"/>
          <w:color w:val="auto"/>
          <w:sz w:val="32"/>
          <w:szCs w:val="32"/>
        </w:rPr>
        <w:t>参照淄博市人民政府办公厅《关于进一步明确中心城区供暖价格和对低收入群体继续实行供暖补贴的通知》（淄政办字〔20</w:t>
      </w:r>
      <w:r>
        <w:rPr>
          <w:rFonts w:hint="eastAsia" w:ascii="仿宋_GB2312" w:hAnsi="仿宋_GB2312" w:eastAsia="仿宋_GB2312" w:cs="仿宋_GB2312"/>
          <w:b w:val="0"/>
          <w:bCs w:val="0"/>
          <w:color w:val="auto"/>
          <w:sz w:val="32"/>
          <w:szCs w:val="32"/>
          <w:lang w:val="en-US" w:eastAsia="zh-CN"/>
        </w:rPr>
        <w:t>18</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139</w:t>
      </w:r>
      <w:r>
        <w:rPr>
          <w:rFonts w:hint="eastAsia" w:ascii="仿宋_GB2312" w:hAnsi="仿宋_GB2312" w:eastAsia="仿宋_GB2312" w:cs="仿宋_GB2312"/>
          <w:b w:val="0"/>
          <w:bCs w:val="0"/>
          <w:color w:val="auto"/>
          <w:sz w:val="32"/>
          <w:szCs w:val="32"/>
        </w:rPr>
        <w:t>号）</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关于淄博市人民政府办公厅</w:t>
      </w:r>
      <w:r>
        <w:rPr>
          <w:rFonts w:hint="eastAsia" w:ascii="仿宋_GB2312" w:hAnsi="仿宋_GB2312" w:eastAsia="仿宋_GB2312" w:cs="仿宋_GB2312"/>
          <w:b w:val="0"/>
          <w:bCs w:val="0"/>
          <w:color w:val="auto"/>
          <w:sz w:val="32"/>
          <w:szCs w:val="32"/>
        </w:rPr>
        <w:t>关于进一步明确中心城区供暖价格和对低收入群体继续实行供暖补贴的通知</w:t>
      </w:r>
      <w:r>
        <w:rPr>
          <w:rFonts w:hint="eastAsia" w:ascii="仿宋_GB2312" w:hAnsi="仿宋_GB2312" w:eastAsia="仿宋_GB2312" w:cs="仿宋_GB2312"/>
          <w:b w:val="0"/>
          <w:bCs w:val="0"/>
          <w:color w:val="auto"/>
          <w:sz w:val="32"/>
          <w:szCs w:val="32"/>
          <w:lang w:val="en-US" w:eastAsia="zh-CN"/>
        </w:rPr>
        <w:t>征求意见的公告</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文</w:t>
      </w:r>
      <w:r>
        <w:rPr>
          <w:rFonts w:hint="eastAsia" w:ascii="仿宋_GB2312" w:hAnsi="仿宋_GB2312" w:eastAsia="仿宋_GB2312" w:cs="仿宋_GB2312"/>
          <w:b w:val="0"/>
          <w:bCs w:val="0"/>
          <w:color w:val="auto"/>
          <w:sz w:val="32"/>
          <w:szCs w:val="32"/>
          <w:lang w:val="en-US" w:eastAsia="zh-CN"/>
        </w:rPr>
        <w:t>件</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代政府起草新文件并进行审核，供暖价格和优惠政策保持不变。</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主要内容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楷体_GB2312" w:hAnsi="楷体_GB2312" w:eastAsia="楷体_GB2312" w:cs="楷体_GB2312"/>
          <w:sz w:val="32"/>
          <w:szCs w:val="32"/>
        </w:rPr>
        <w:t>（一）具体供暖价格情况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城区居民供暖价格执行套内建筑面积21.5元/平方米。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2.学校、幼儿园、敬老院、社区居（村）委会（不包括对外出租及商业经营用房）供暖价格执行建筑面积20.2元/平方米。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3.非居民采暖（包括学校、幼儿园、敬老院等对外出租及商业经营用房），仍执行建筑面积35元/平方米。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4.居民家庭安装小型换热设备的，按照每个换热设备每供暖季收取260元供暖费。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5.供暖期为120天，即自当年的11月15日至次年的3月15日。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（二）对低收入群体价格优惠情况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1.在区人力资源和社会保障部门登记并正在领取失业救济金人员，供暖价格每户按套内建筑面积为17.8元/平方米。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2.享受特困企业职工基本生活救济金的下岗人员，供暖价格每户按套内建筑面积为11.5元/平方米。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3.在区民政部门登记的享受城市最低生活保障的家庭，供暖价格每户按套内建筑面积为8元/平方米。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以上情形如有重复，按最优惠的价格执行。</w:t>
      </w:r>
      <w:r>
        <w:rPr>
          <w:rFonts w:hint="eastAsia" w:ascii="黑体" w:hAnsi="黑体" w:eastAsia="黑体" w:cs="黑体"/>
          <w:sz w:val="32"/>
          <w:szCs w:val="32"/>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694DF"/>
    <w:multiLevelType w:val="singleLevel"/>
    <w:tmpl w:val="08A694D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19C0378"/>
    <w:rsid w:val="00020647"/>
    <w:rsid w:val="00040871"/>
    <w:rsid w:val="00076DC3"/>
    <w:rsid w:val="000B5B0F"/>
    <w:rsid w:val="001337A2"/>
    <w:rsid w:val="001360D6"/>
    <w:rsid w:val="001414DF"/>
    <w:rsid w:val="00165F83"/>
    <w:rsid w:val="001B0782"/>
    <w:rsid w:val="001B4827"/>
    <w:rsid w:val="001B5F91"/>
    <w:rsid w:val="001D1E48"/>
    <w:rsid w:val="002120B2"/>
    <w:rsid w:val="00265DFC"/>
    <w:rsid w:val="002735D3"/>
    <w:rsid w:val="00291161"/>
    <w:rsid w:val="002C583E"/>
    <w:rsid w:val="002C7139"/>
    <w:rsid w:val="002E26EF"/>
    <w:rsid w:val="002F08D3"/>
    <w:rsid w:val="002F3EE8"/>
    <w:rsid w:val="0038025B"/>
    <w:rsid w:val="003A0C9D"/>
    <w:rsid w:val="003C7651"/>
    <w:rsid w:val="003E19AC"/>
    <w:rsid w:val="004031C0"/>
    <w:rsid w:val="004332D4"/>
    <w:rsid w:val="00482D60"/>
    <w:rsid w:val="004A5633"/>
    <w:rsid w:val="00514D02"/>
    <w:rsid w:val="00537FE3"/>
    <w:rsid w:val="005511A2"/>
    <w:rsid w:val="005568CC"/>
    <w:rsid w:val="005C5143"/>
    <w:rsid w:val="00603854"/>
    <w:rsid w:val="0061405C"/>
    <w:rsid w:val="00616EDB"/>
    <w:rsid w:val="00620047"/>
    <w:rsid w:val="00682973"/>
    <w:rsid w:val="006C6FB4"/>
    <w:rsid w:val="006D370D"/>
    <w:rsid w:val="006D625C"/>
    <w:rsid w:val="00723FAC"/>
    <w:rsid w:val="007275BF"/>
    <w:rsid w:val="00752BCB"/>
    <w:rsid w:val="00756D6B"/>
    <w:rsid w:val="00787B7B"/>
    <w:rsid w:val="007B119C"/>
    <w:rsid w:val="007B6580"/>
    <w:rsid w:val="008A152F"/>
    <w:rsid w:val="008B758B"/>
    <w:rsid w:val="008D0DE5"/>
    <w:rsid w:val="00903121"/>
    <w:rsid w:val="00926032"/>
    <w:rsid w:val="00961DC2"/>
    <w:rsid w:val="00965B43"/>
    <w:rsid w:val="00965FFD"/>
    <w:rsid w:val="009A583C"/>
    <w:rsid w:val="009C3A88"/>
    <w:rsid w:val="00A331B4"/>
    <w:rsid w:val="00A85460"/>
    <w:rsid w:val="00A95424"/>
    <w:rsid w:val="00AD4EA0"/>
    <w:rsid w:val="00AF7661"/>
    <w:rsid w:val="00B00FBD"/>
    <w:rsid w:val="00B05E82"/>
    <w:rsid w:val="00B73DC3"/>
    <w:rsid w:val="00BB6A35"/>
    <w:rsid w:val="00BE2D2D"/>
    <w:rsid w:val="00C75D2D"/>
    <w:rsid w:val="00CD4218"/>
    <w:rsid w:val="00CD4722"/>
    <w:rsid w:val="00D81182"/>
    <w:rsid w:val="00DC2865"/>
    <w:rsid w:val="00E41FF0"/>
    <w:rsid w:val="00E7731E"/>
    <w:rsid w:val="00E844C1"/>
    <w:rsid w:val="00EA022D"/>
    <w:rsid w:val="00F602BD"/>
    <w:rsid w:val="00FE3AE5"/>
    <w:rsid w:val="119C0378"/>
    <w:rsid w:val="334B28DD"/>
    <w:rsid w:val="3E2B6725"/>
    <w:rsid w:val="5B476C06"/>
    <w:rsid w:val="5BD3211B"/>
    <w:rsid w:val="68076927"/>
    <w:rsid w:val="774C3BD0"/>
    <w:rsid w:val="7A7F6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159</Words>
  <Characters>910</Characters>
  <Lines>7</Lines>
  <Paragraphs>2</Paragraphs>
  <TotalTime>0</TotalTime>
  <ScaleCrop>false</ScaleCrop>
  <LinksUpToDate>false</LinksUpToDate>
  <CharactersWithSpaces>1067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2021-11-03T11:09:00Z</dcterms:created>
  <dc:creator>v</dc:creator>
  <cp:lastModifiedBy>绿豆丸子</cp:lastModifiedBy>
  <dcterms:modified xsi:type="dcterms:W3CDTF">2021-12-02T09:38:20Z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C4E513359D504FA0A1DF897BACDEB15A</vt:lpwstr>
  </property>
</Properties>
</file>