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F3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7FEBAE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7AB69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博山区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建设“无证明城市”工作</w:t>
      </w:r>
    </w:p>
    <w:p w14:paraId="1DE75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联席会议制度</w:t>
      </w:r>
    </w:p>
    <w:p w14:paraId="09B2BC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bookmarkStart w:id="0" w:name="_GoBack"/>
      <w:bookmarkEnd w:id="0"/>
    </w:p>
    <w:p w14:paraId="56291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为确保我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建设“无证明城市”工作顺利实施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根据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《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博山区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建设“无证明城市”实施方案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试行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）》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要求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经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政府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研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究同意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确定建立建设“无证明城市”工作联席会议制度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。</w:t>
      </w:r>
    </w:p>
    <w:p w14:paraId="4CAD5F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黑体" w:cs="黑体"/>
          <w:sz w:val="32"/>
          <w:szCs w:val="32"/>
          <w:highlight w:val="none"/>
        </w:rPr>
      </w:pPr>
      <w:r>
        <w:rPr>
          <w:rFonts w:hint="eastAsia" w:ascii="Times New Roman" w:hAnsi="Times New Roman" w:eastAsia="黑体" w:cs="黑体"/>
          <w:sz w:val="32"/>
          <w:szCs w:val="32"/>
          <w:highlight w:val="none"/>
          <w:lang w:val="en-US" w:eastAsia="zh-CN"/>
        </w:rPr>
        <w:t>一、</w:t>
      </w:r>
      <w:r>
        <w:rPr>
          <w:rFonts w:hint="eastAsia" w:ascii="Times New Roman" w:hAnsi="Times New Roman" w:eastAsia="黑体" w:cs="黑体"/>
          <w:sz w:val="32"/>
          <w:szCs w:val="32"/>
          <w:highlight w:val="none"/>
        </w:rPr>
        <w:t>主要职能</w:t>
      </w:r>
    </w:p>
    <w:p w14:paraId="157330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统筹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</w:rPr>
        <w:t>协调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</w:rPr>
        <w:t>指导全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区</w:t>
      </w:r>
      <w:r>
        <w:rPr>
          <w:rFonts w:hint="eastAsia" w:ascii="Times New Roman" w:hAnsi="Times New Roman" w:eastAsia="仿宋_GB2312" w:cs="仿宋_GB2312"/>
          <w:sz w:val="32"/>
          <w:szCs w:val="32"/>
        </w:rPr>
        <w:t>“无证明城市”建设工作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；</w:t>
      </w:r>
    </w:p>
    <w:p w14:paraId="16AB9C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研究处理“无证明城市”建设过程中的重大问题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牵</w:t>
      </w:r>
    </w:p>
    <w:p w14:paraId="747772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头落实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《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博山区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建设“无证明城市”实施方案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》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中的各项工作任 务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；</w:t>
      </w:r>
    </w:p>
    <w:p w14:paraId="3C5A2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负责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仿宋_GB2312" w:cs="仿宋_GB2312"/>
          <w:sz w:val="32"/>
          <w:szCs w:val="32"/>
        </w:rPr>
        <w:t>证明事项免提交清单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》</w:t>
      </w:r>
      <w:r>
        <w:rPr>
          <w:rFonts w:hint="eastAsia" w:ascii="Times New Roman" w:hAnsi="Times New Roman" w:eastAsia="仿宋_GB2312" w:cs="仿宋_GB2312"/>
          <w:sz w:val="32"/>
          <w:szCs w:val="32"/>
        </w:rPr>
        <w:t>汇总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</w:rPr>
        <w:t>审核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</w:rPr>
        <w:t>发布等动 态调整工作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；</w:t>
      </w:r>
    </w:p>
    <w:p w14:paraId="5C6623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负责“无证明城市”建设情况监督检查工作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；</w:t>
      </w:r>
    </w:p>
    <w:p w14:paraId="6DD0A2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其他需要联席会议研究的重大事项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。</w:t>
      </w:r>
    </w:p>
    <w:p w14:paraId="100FFA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黑体" w:cs="黑体"/>
          <w:sz w:val="32"/>
          <w:szCs w:val="32"/>
          <w:highlight w:val="none"/>
        </w:rPr>
      </w:pPr>
      <w:r>
        <w:rPr>
          <w:rFonts w:hint="eastAsia" w:ascii="Times New Roman" w:hAnsi="Times New Roman" w:eastAsia="黑体" w:cs="黑体"/>
          <w:sz w:val="32"/>
          <w:szCs w:val="32"/>
          <w:highlight w:val="none"/>
          <w:lang w:val="en-US" w:eastAsia="zh-CN"/>
        </w:rPr>
        <w:t>二、</w:t>
      </w:r>
      <w:r>
        <w:rPr>
          <w:rFonts w:hint="eastAsia" w:ascii="Times New Roman" w:hAnsi="Times New Roman" w:eastAsia="黑体" w:cs="黑体"/>
          <w:sz w:val="32"/>
          <w:szCs w:val="32"/>
          <w:highlight w:val="none"/>
        </w:rPr>
        <w:t>联席会议成员</w:t>
      </w:r>
    </w:p>
    <w:p w14:paraId="3C1F06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黑体" w:cs="黑体"/>
          <w:sz w:val="32"/>
          <w:szCs w:val="32"/>
          <w:highlight w:val="none"/>
        </w:rPr>
        <w:t>总召集人</w:t>
      </w:r>
      <w:r>
        <w:rPr>
          <w:rFonts w:hint="eastAsia" w:ascii="Times New Roman" w:hAnsi="Times New Roman" w:eastAsia="黑体" w:cs="黑体"/>
          <w:sz w:val="32"/>
          <w:szCs w:val="32"/>
          <w:highlight w:val="none"/>
          <w:lang w:eastAsia="zh-CN"/>
        </w:rPr>
        <w:t>：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苏  凯  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委常委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副区长</w:t>
      </w:r>
    </w:p>
    <w:p w14:paraId="405873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highlight w:val="none"/>
        </w:rPr>
        <w:t>召 集 人</w:t>
      </w:r>
      <w:r>
        <w:rPr>
          <w:rFonts w:hint="eastAsia" w:ascii="Times New Roman" w:hAnsi="Times New Roman" w:eastAsia="黑体" w:cs="黑体"/>
          <w:sz w:val="32"/>
          <w:szCs w:val="32"/>
          <w:highlight w:val="none"/>
          <w:lang w:eastAsia="zh-CN"/>
        </w:rPr>
        <w:t>：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孙荣斌</w:t>
      </w:r>
      <w:r>
        <w:rPr>
          <w:rFonts w:hint="eastAsia" w:ascii="Times New Roman" w:hAnsi="Times New Roman" w:eastAsia="黑体" w:cs="黑体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政府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办公室主任</w:t>
      </w:r>
    </w:p>
    <w:p w14:paraId="55782A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2240" w:firstLineChars="700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李淑贵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 xml:space="preserve"> 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司法局局长</w:t>
      </w:r>
    </w:p>
    <w:p w14:paraId="41A03E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</w:rPr>
      </w:pPr>
    </w:p>
    <w:p w14:paraId="490674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2240" w:firstLineChars="700"/>
        <w:textAlignment w:val="auto"/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刘宣庆  区行政审批服务局局长</w:t>
      </w:r>
    </w:p>
    <w:p w14:paraId="544AC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黑体" w:cs="黑体"/>
          <w:sz w:val="32"/>
          <w:szCs w:val="32"/>
          <w:highlight w:val="none"/>
        </w:rPr>
        <w:t>成    员</w:t>
      </w:r>
      <w:r>
        <w:rPr>
          <w:rFonts w:hint="eastAsia" w:ascii="Times New Roman" w:hAnsi="Times New Roman" w:eastAsia="黑体" w:cs="黑体"/>
          <w:sz w:val="32"/>
          <w:szCs w:val="32"/>
          <w:highlight w:val="none"/>
          <w:lang w:eastAsia="zh-CN"/>
        </w:rPr>
        <w:t>：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 xml:space="preserve">杨  华 </w:t>
      </w:r>
      <w:r>
        <w:rPr>
          <w:rFonts w:hint="eastAsia" w:ascii="Times New Roman" w:hAnsi="Times New Roman" w:eastAsia="黑体" w:cs="黑体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区电政信息中心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主任</w:t>
      </w:r>
    </w:p>
    <w:p w14:paraId="2828B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2240" w:firstLineChars="700"/>
        <w:textAlignment w:val="auto"/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李  欣  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发展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改革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局党组成员</w:t>
      </w:r>
    </w:p>
    <w:p w14:paraId="3141F6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2240" w:firstLineChars="700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齐宝成  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司法局副局长</w:t>
      </w:r>
    </w:p>
    <w:p w14:paraId="067D47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2240" w:firstLineChars="700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贾  琮  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行政审批服务局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 xml:space="preserve">党组成员 </w:t>
      </w:r>
    </w:p>
    <w:p w14:paraId="694FA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联席会议下设办公室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设在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行政审批服务局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刘宣庆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同志兼任办公室主任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负责联席会议日常工作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同时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从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政府办公室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司法局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行政审批服务局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区大数据局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等部门抽调专人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成立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博山区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建设“无证明城市”工作专班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具体指导和开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展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证明事项全面梳理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清理审核论证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清单发布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系统开发等推进“无证明城市”建设相关工作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。</w:t>
      </w:r>
    </w:p>
    <w:p w14:paraId="787F03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黑体" w:cs="黑体"/>
          <w:sz w:val="32"/>
          <w:szCs w:val="32"/>
          <w:highlight w:val="none"/>
        </w:rPr>
      </w:pPr>
      <w:r>
        <w:rPr>
          <w:rFonts w:hint="eastAsia" w:ascii="Times New Roman" w:hAnsi="Times New Roman" w:eastAsia="黑体" w:cs="黑体"/>
          <w:sz w:val="32"/>
          <w:szCs w:val="32"/>
          <w:highlight w:val="none"/>
          <w:lang w:val="en-US" w:eastAsia="zh-CN"/>
        </w:rPr>
        <w:t>三、</w:t>
      </w:r>
      <w:r>
        <w:rPr>
          <w:rFonts w:hint="eastAsia" w:ascii="Times New Roman" w:hAnsi="Times New Roman" w:eastAsia="黑体" w:cs="黑体"/>
          <w:sz w:val="32"/>
          <w:szCs w:val="32"/>
          <w:highlight w:val="none"/>
        </w:rPr>
        <w:t>联席会议工作规则</w:t>
      </w:r>
    </w:p>
    <w:p w14:paraId="6792A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联席会议根据工作需要随时召开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原则上每半年召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开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一次例会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由总召集人或召集人召集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各成员单位分管负责同志参加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无特殊情况不得缺席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会议视议题需要通知有关单位人员列席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。</w:t>
      </w:r>
    </w:p>
    <w:p w14:paraId="64F13B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联席会议议题由总召集人或召集人提出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并确定召开时间及形式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也可由成员单位提出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报总召集人或召集人同意后列入议题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。</w:t>
      </w:r>
    </w:p>
    <w:p w14:paraId="04AC16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联席会议成员单位各确定一名联络员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联络员因工作变动需要调整的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由所在单位报联席会议办公室备案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。</w:t>
      </w:r>
    </w:p>
    <w:p w14:paraId="1143B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联席会议召开前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召开联络员会议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研究讨论联席会议议题及其他有关事项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联席会议上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各成员单位要针对议题充分发表意见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形成决议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对暂时无法达成共识的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由联席会议办公室负责提请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政府研究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。</w:t>
      </w:r>
    </w:p>
    <w:p w14:paraId="30BA3E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联席会议以会议纪要形式明确议定事项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印发各成员 单位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各成员单位要认真落实联席会议的工作部署和决定事项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并按要求向联席会议办公室报送工作情况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。</w:t>
      </w:r>
    </w:p>
    <w:p w14:paraId="142CD1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各成员单位之间要互通信息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相互配合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相互支持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形成合力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充分发挥联席会议的作用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。</w:t>
      </w:r>
    </w:p>
    <w:p w14:paraId="47B119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博山区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建设“无证明城市”工作联席会议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作为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直部门间议事协调机构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。</w:t>
      </w:r>
    </w:p>
    <w:p w14:paraId="3AD646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</w:p>
    <w:p w14:paraId="56FA75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4ACEBF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B48D82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C62CA"/>
    <w:rsid w:val="007C76B2"/>
    <w:rsid w:val="0173581C"/>
    <w:rsid w:val="01FA29FE"/>
    <w:rsid w:val="020624C3"/>
    <w:rsid w:val="023A46F6"/>
    <w:rsid w:val="02687FF4"/>
    <w:rsid w:val="02AB7593"/>
    <w:rsid w:val="02C03F56"/>
    <w:rsid w:val="02F31A6D"/>
    <w:rsid w:val="02F95FC3"/>
    <w:rsid w:val="03666B38"/>
    <w:rsid w:val="039B7E7D"/>
    <w:rsid w:val="03DF76DB"/>
    <w:rsid w:val="046B5E08"/>
    <w:rsid w:val="04DA0E97"/>
    <w:rsid w:val="04E304D0"/>
    <w:rsid w:val="0506290B"/>
    <w:rsid w:val="050B5401"/>
    <w:rsid w:val="050E78A5"/>
    <w:rsid w:val="05D80AB3"/>
    <w:rsid w:val="062F3EC1"/>
    <w:rsid w:val="0663580E"/>
    <w:rsid w:val="06F537F7"/>
    <w:rsid w:val="074B627E"/>
    <w:rsid w:val="075E0EB4"/>
    <w:rsid w:val="079A5B2F"/>
    <w:rsid w:val="07CB7252"/>
    <w:rsid w:val="08001AB3"/>
    <w:rsid w:val="081C0ECB"/>
    <w:rsid w:val="082874FE"/>
    <w:rsid w:val="084728F3"/>
    <w:rsid w:val="08844B00"/>
    <w:rsid w:val="0A370F9F"/>
    <w:rsid w:val="0A5B7965"/>
    <w:rsid w:val="0ACD2444"/>
    <w:rsid w:val="0B1844EA"/>
    <w:rsid w:val="0B3A325F"/>
    <w:rsid w:val="0B5B6FD9"/>
    <w:rsid w:val="0BDE5516"/>
    <w:rsid w:val="0BE36683"/>
    <w:rsid w:val="0C2E5C95"/>
    <w:rsid w:val="0CA23035"/>
    <w:rsid w:val="0CA9587F"/>
    <w:rsid w:val="0CBA590F"/>
    <w:rsid w:val="0D70495B"/>
    <w:rsid w:val="0DAC5519"/>
    <w:rsid w:val="0DF43EB9"/>
    <w:rsid w:val="0E5239F7"/>
    <w:rsid w:val="0ED20996"/>
    <w:rsid w:val="0EE329C5"/>
    <w:rsid w:val="0F1150EC"/>
    <w:rsid w:val="0FA45E84"/>
    <w:rsid w:val="0FB545C4"/>
    <w:rsid w:val="0FFE5A66"/>
    <w:rsid w:val="102B5231"/>
    <w:rsid w:val="1041506D"/>
    <w:rsid w:val="110527A9"/>
    <w:rsid w:val="11193F38"/>
    <w:rsid w:val="11383D35"/>
    <w:rsid w:val="114D2751"/>
    <w:rsid w:val="114E1CA1"/>
    <w:rsid w:val="114F66DD"/>
    <w:rsid w:val="11CB689E"/>
    <w:rsid w:val="12894BAB"/>
    <w:rsid w:val="13370D23"/>
    <w:rsid w:val="137A49DA"/>
    <w:rsid w:val="13D504D5"/>
    <w:rsid w:val="14CA1570"/>
    <w:rsid w:val="154D5BA2"/>
    <w:rsid w:val="15B10C03"/>
    <w:rsid w:val="15FB1590"/>
    <w:rsid w:val="163E5F00"/>
    <w:rsid w:val="16FC112A"/>
    <w:rsid w:val="17590615"/>
    <w:rsid w:val="178B380A"/>
    <w:rsid w:val="17BB2F95"/>
    <w:rsid w:val="1828179A"/>
    <w:rsid w:val="183A6189"/>
    <w:rsid w:val="188760F7"/>
    <w:rsid w:val="192A5728"/>
    <w:rsid w:val="19BE468F"/>
    <w:rsid w:val="19F57F3B"/>
    <w:rsid w:val="1A303EBF"/>
    <w:rsid w:val="1A8338C3"/>
    <w:rsid w:val="1AB15305"/>
    <w:rsid w:val="1AFF2475"/>
    <w:rsid w:val="1B1844A6"/>
    <w:rsid w:val="1B425230"/>
    <w:rsid w:val="1B6420DE"/>
    <w:rsid w:val="1BD5193B"/>
    <w:rsid w:val="1C242522"/>
    <w:rsid w:val="1D2E26DA"/>
    <w:rsid w:val="1D501C13"/>
    <w:rsid w:val="1D9D2465"/>
    <w:rsid w:val="1DB108EF"/>
    <w:rsid w:val="1DD60AE1"/>
    <w:rsid w:val="1E236490"/>
    <w:rsid w:val="1E7450CD"/>
    <w:rsid w:val="1EA02576"/>
    <w:rsid w:val="1EC3040A"/>
    <w:rsid w:val="1ED345AA"/>
    <w:rsid w:val="1F9B3061"/>
    <w:rsid w:val="1FB36B3C"/>
    <w:rsid w:val="1FDB0780"/>
    <w:rsid w:val="1FF658F0"/>
    <w:rsid w:val="2082476D"/>
    <w:rsid w:val="21031AD1"/>
    <w:rsid w:val="210D02B1"/>
    <w:rsid w:val="21B15D46"/>
    <w:rsid w:val="22AB6A13"/>
    <w:rsid w:val="22CB239B"/>
    <w:rsid w:val="23690493"/>
    <w:rsid w:val="23FD776C"/>
    <w:rsid w:val="242D25E0"/>
    <w:rsid w:val="245C62EE"/>
    <w:rsid w:val="250D4F11"/>
    <w:rsid w:val="25450571"/>
    <w:rsid w:val="25452CB0"/>
    <w:rsid w:val="25980F50"/>
    <w:rsid w:val="25AF7081"/>
    <w:rsid w:val="25B51AF3"/>
    <w:rsid w:val="266A5C4D"/>
    <w:rsid w:val="27BB65BB"/>
    <w:rsid w:val="280E44C9"/>
    <w:rsid w:val="286A16F1"/>
    <w:rsid w:val="28E4572D"/>
    <w:rsid w:val="28EC55C4"/>
    <w:rsid w:val="294779AB"/>
    <w:rsid w:val="29C32E44"/>
    <w:rsid w:val="29E12923"/>
    <w:rsid w:val="2A31354D"/>
    <w:rsid w:val="2A452380"/>
    <w:rsid w:val="2A671D3F"/>
    <w:rsid w:val="2A8C26B1"/>
    <w:rsid w:val="2AD14A5B"/>
    <w:rsid w:val="2AE97E3C"/>
    <w:rsid w:val="2B863A74"/>
    <w:rsid w:val="2BBA0086"/>
    <w:rsid w:val="2BCB0BA7"/>
    <w:rsid w:val="2C222059"/>
    <w:rsid w:val="2C435F7D"/>
    <w:rsid w:val="2CA3689C"/>
    <w:rsid w:val="2CCF77C1"/>
    <w:rsid w:val="2D37578D"/>
    <w:rsid w:val="2D3F6802"/>
    <w:rsid w:val="2D4749F6"/>
    <w:rsid w:val="2D533D4F"/>
    <w:rsid w:val="2E372CF1"/>
    <w:rsid w:val="2E3A3990"/>
    <w:rsid w:val="2F345059"/>
    <w:rsid w:val="2F402081"/>
    <w:rsid w:val="2F78068B"/>
    <w:rsid w:val="2FA54D7F"/>
    <w:rsid w:val="2FDF1FAD"/>
    <w:rsid w:val="300777CB"/>
    <w:rsid w:val="30150A33"/>
    <w:rsid w:val="311A5EFA"/>
    <w:rsid w:val="31273564"/>
    <w:rsid w:val="31574DDF"/>
    <w:rsid w:val="319109E4"/>
    <w:rsid w:val="31C34F78"/>
    <w:rsid w:val="32044D4C"/>
    <w:rsid w:val="328B1C12"/>
    <w:rsid w:val="32BB15D5"/>
    <w:rsid w:val="32C9792F"/>
    <w:rsid w:val="32D46794"/>
    <w:rsid w:val="333B57DD"/>
    <w:rsid w:val="339528AB"/>
    <w:rsid w:val="33C11167"/>
    <w:rsid w:val="34097A3A"/>
    <w:rsid w:val="341551FC"/>
    <w:rsid w:val="3427788A"/>
    <w:rsid w:val="3462777A"/>
    <w:rsid w:val="346C75F2"/>
    <w:rsid w:val="34930476"/>
    <w:rsid w:val="349C5F17"/>
    <w:rsid w:val="35752C82"/>
    <w:rsid w:val="36451B2A"/>
    <w:rsid w:val="367F3BE1"/>
    <w:rsid w:val="36AC7F65"/>
    <w:rsid w:val="36C47542"/>
    <w:rsid w:val="36E417E2"/>
    <w:rsid w:val="37372269"/>
    <w:rsid w:val="374D46A6"/>
    <w:rsid w:val="37E9773C"/>
    <w:rsid w:val="3828002B"/>
    <w:rsid w:val="386824E7"/>
    <w:rsid w:val="387A1470"/>
    <w:rsid w:val="39693309"/>
    <w:rsid w:val="39A63A7E"/>
    <w:rsid w:val="39C140C1"/>
    <w:rsid w:val="3B4B3F2F"/>
    <w:rsid w:val="3B7F4F61"/>
    <w:rsid w:val="3BB660A1"/>
    <w:rsid w:val="3C4C2787"/>
    <w:rsid w:val="3C4D6A4A"/>
    <w:rsid w:val="3C7F0741"/>
    <w:rsid w:val="3D104415"/>
    <w:rsid w:val="3D234FD1"/>
    <w:rsid w:val="3D247698"/>
    <w:rsid w:val="3E794570"/>
    <w:rsid w:val="3EA37DA6"/>
    <w:rsid w:val="3EC32839"/>
    <w:rsid w:val="3F1B0BB2"/>
    <w:rsid w:val="3F24021A"/>
    <w:rsid w:val="3F63489E"/>
    <w:rsid w:val="3F6D2B56"/>
    <w:rsid w:val="3F9F6063"/>
    <w:rsid w:val="406F606A"/>
    <w:rsid w:val="40796020"/>
    <w:rsid w:val="41341F5A"/>
    <w:rsid w:val="4162613E"/>
    <w:rsid w:val="41B87B25"/>
    <w:rsid w:val="421F528F"/>
    <w:rsid w:val="42792C08"/>
    <w:rsid w:val="430348D0"/>
    <w:rsid w:val="43594625"/>
    <w:rsid w:val="436430FE"/>
    <w:rsid w:val="43776A11"/>
    <w:rsid w:val="440668B7"/>
    <w:rsid w:val="4458645C"/>
    <w:rsid w:val="44803206"/>
    <w:rsid w:val="44AC795C"/>
    <w:rsid w:val="44BB1326"/>
    <w:rsid w:val="45230BB0"/>
    <w:rsid w:val="45856CF5"/>
    <w:rsid w:val="46104590"/>
    <w:rsid w:val="467575E9"/>
    <w:rsid w:val="467A6574"/>
    <w:rsid w:val="469A5B39"/>
    <w:rsid w:val="46B922BE"/>
    <w:rsid w:val="46D216FE"/>
    <w:rsid w:val="47114648"/>
    <w:rsid w:val="4717460F"/>
    <w:rsid w:val="472E6958"/>
    <w:rsid w:val="478F466F"/>
    <w:rsid w:val="488874CD"/>
    <w:rsid w:val="48F81E24"/>
    <w:rsid w:val="4A117843"/>
    <w:rsid w:val="4AB069A7"/>
    <w:rsid w:val="4AC36E0C"/>
    <w:rsid w:val="4AE4353C"/>
    <w:rsid w:val="4B1217F6"/>
    <w:rsid w:val="4B732573"/>
    <w:rsid w:val="4B8571DD"/>
    <w:rsid w:val="4BA24262"/>
    <w:rsid w:val="4BAC2594"/>
    <w:rsid w:val="4BAE3A62"/>
    <w:rsid w:val="4BB2170B"/>
    <w:rsid w:val="4BB735F0"/>
    <w:rsid w:val="4C0935AC"/>
    <w:rsid w:val="4C54318D"/>
    <w:rsid w:val="4C833650"/>
    <w:rsid w:val="4CA67ABD"/>
    <w:rsid w:val="4CCC1667"/>
    <w:rsid w:val="4CD5675F"/>
    <w:rsid w:val="4D1B7015"/>
    <w:rsid w:val="4D7C18FB"/>
    <w:rsid w:val="4DEE2003"/>
    <w:rsid w:val="4F105F01"/>
    <w:rsid w:val="4F3B6378"/>
    <w:rsid w:val="4F457CB8"/>
    <w:rsid w:val="4FA335D7"/>
    <w:rsid w:val="4FE410C0"/>
    <w:rsid w:val="4FEC545E"/>
    <w:rsid w:val="4FEF39F1"/>
    <w:rsid w:val="50167AB8"/>
    <w:rsid w:val="502C662E"/>
    <w:rsid w:val="506024AB"/>
    <w:rsid w:val="5064108F"/>
    <w:rsid w:val="506410F1"/>
    <w:rsid w:val="508C7026"/>
    <w:rsid w:val="50C85104"/>
    <w:rsid w:val="522D323C"/>
    <w:rsid w:val="528B33FE"/>
    <w:rsid w:val="52A25A3D"/>
    <w:rsid w:val="52C316BE"/>
    <w:rsid w:val="530A1741"/>
    <w:rsid w:val="537070F9"/>
    <w:rsid w:val="53BD4E33"/>
    <w:rsid w:val="53F9474F"/>
    <w:rsid w:val="54320E99"/>
    <w:rsid w:val="54A04D38"/>
    <w:rsid w:val="54BB43E6"/>
    <w:rsid w:val="554767F2"/>
    <w:rsid w:val="566C2570"/>
    <w:rsid w:val="56AE7D25"/>
    <w:rsid w:val="56EC56B6"/>
    <w:rsid w:val="57D80223"/>
    <w:rsid w:val="580431AA"/>
    <w:rsid w:val="58602A5B"/>
    <w:rsid w:val="587223B3"/>
    <w:rsid w:val="58C71499"/>
    <w:rsid w:val="59E56CDE"/>
    <w:rsid w:val="59F84793"/>
    <w:rsid w:val="5A324835"/>
    <w:rsid w:val="5A355949"/>
    <w:rsid w:val="5A5A3D64"/>
    <w:rsid w:val="5A7570CD"/>
    <w:rsid w:val="5C304B59"/>
    <w:rsid w:val="5C973D37"/>
    <w:rsid w:val="5CE07E4C"/>
    <w:rsid w:val="5D5B2F92"/>
    <w:rsid w:val="5D601883"/>
    <w:rsid w:val="5D8320A3"/>
    <w:rsid w:val="5E020B76"/>
    <w:rsid w:val="5E063CC6"/>
    <w:rsid w:val="5E3F7060"/>
    <w:rsid w:val="5E4B47B3"/>
    <w:rsid w:val="5E7641C7"/>
    <w:rsid w:val="5E9554E4"/>
    <w:rsid w:val="5F575459"/>
    <w:rsid w:val="5F6D2B9B"/>
    <w:rsid w:val="5FBC0ACE"/>
    <w:rsid w:val="60E92A80"/>
    <w:rsid w:val="610B6D36"/>
    <w:rsid w:val="613E5FAE"/>
    <w:rsid w:val="616256B6"/>
    <w:rsid w:val="61A54C2C"/>
    <w:rsid w:val="62615E3A"/>
    <w:rsid w:val="62907314"/>
    <w:rsid w:val="62C454FD"/>
    <w:rsid w:val="637E0540"/>
    <w:rsid w:val="63A97495"/>
    <w:rsid w:val="63E14EE8"/>
    <w:rsid w:val="63E656E4"/>
    <w:rsid w:val="6426377D"/>
    <w:rsid w:val="64F55650"/>
    <w:rsid w:val="651E0485"/>
    <w:rsid w:val="65B040A3"/>
    <w:rsid w:val="66215186"/>
    <w:rsid w:val="663842AE"/>
    <w:rsid w:val="668B752D"/>
    <w:rsid w:val="669F2837"/>
    <w:rsid w:val="67000AFA"/>
    <w:rsid w:val="67BA6A9A"/>
    <w:rsid w:val="67CB0343"/>
    <w:rsid w:val="67D919A9"/>
    <w:rsid w:val="689B4865"/>
    <w:rsid w:val="6960235B"/>
    <w:rsid w:val="6A3A394D"/>
    <w:rsid w:val="6A655BF2"/>
    <w:rsid w:val="6A89369C"/>
    <w:rsid w:val="6A9D178A"/>
    <w:rsid w:val="6AC74AEE"/>
    <w:rsid w:val="6ACA07F7"/>
    <w:rsid w:val="6BF33D64"/>
    <w:rsid w:val="6C02308C"/>
    <w:rsid w:val="6C094641"/>
    <w:rsid w:val="6C79241E"/>
    <w:rsid w:val="6CA1291B"/>
    <w:rsid w:val="6CF77B99"/>
    <w:rsid w:val="6D01507E"/>
    <w:rsid w:val="6DF151A0"/>
    <w:rsid w:val="6E5B7605"/>
    <w:rsid w:val="6E8A744C"/>
    <w:rsid w:val="6EBA3A56"/>
    <w:rsid w:val="6EDA1457"/>
    <w:rsid w:val="6F432D9A"/>
    <w:rsid w:val="701D24BB"/>
    <w:rsid w:val="70705D10"/>
    <w:rsid w:val="71050074"/>
    <w:rsid w:val="713E09A7"/>
    <w:rsid w:val="71D8146A"/>
    <w:rsid w:val="72EE68FC"/>
    <w:rsid w:val="73524CC0"/>
    <w:rsid w:val="74BF22CB"/>
    <w:rsid w:val="74E85E06"/>
    <w:rsid w:val="74FF4780"/>
    <w:rsid w:val="75615782"/>
    <w:rsid w:val="75B83AF7"/>
    <w:rsid w:val="75CB6C65"/>
    <w:rsid w:val="761000AB"/>
    <w:rsid w:val="76125627"/>
    <w:rsid w:val="762C640F"/>
    <w:rsid w:val="765756D8"/>
    <w:rsid w:val="768E0091"/>
    <w:rsid w:val="76921172"/>
    <w:rsid w:val="777D144D"/>
    <w:rsid w:val="7853067E"/>
    <w:rsid w:val="789928A8"/>
    <w:rsid w:val="78A13EFD"/>
    <w:rsid w:val="79270C6A"/>
    <w:rsid w:val="797E196B"/>
    <w:rsid w:val="798D33BA"/>
    <w:rsid w:val="79DC0DBA"/>
    <w:rsid w:val="79F570C2"/>
    <w:rsid w:val="7A301445"/>
    <w:rsid w:val="7A3933BB"/>
    <w:rsid w:val="7A3A3E82"/>
    <w:rsid w:val="7A682A3C"/>
    <w:rsid w:val="7A885BAA"/>
    <w:rsid w:val="7A940152"/>
    <w:rsid w:val="7B1508CC"/>
    <w:rsid w:val="7B511881"/>
    <w:rsid w:val="7BAF33E7"/>
    <w:rsid w:val="7BC65526"/>
    <w:rsid w:val="7BE349F8"/>
    <w:rsid w:val="7C232E0F"/>
    <w:rsid w:val="7C577BC7"/>
    <w:rsid w:val="7C594F83"/>
    <w:rsid w:val="7CC7091E"/>
    <w:rsid w:val="7D71684F"/>
    <w:rsid w:val="7DAD058B"/>
    <w:rsid w:val="7ECE7469"/>
    <w:rsid w:val="7F76063A"/>
    <w:rsid w:val="7F941AB3"/>
    <w:rsid w:val="7FB071FF"/>
    <w:rsid w:val="7FB1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center"/>
      <w:outlineLvl w:val="0"/>
    </w:pPr>
    <w:rPr>
      <w:rFonts w:hint="eastAsia" w:ascii="宋体" w:hAnsi="宋体" w:eastAsia="方正小标宋简体" w:cs="宋体"/>
      <w:bCs/>
      <w:kern w:val="36"/>
      <w:sz w:val="44"/>
      <w:szCs w:val="48"/>
      <w:lang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jc w:val="center"/>
      <w:textAlignment w:val="baseline"/>
    </w:pPr>
    <w:rPr>
      <w:rFonts w:ascii="楷体_GB2312" w:hAnsi="Calibri" w:eastAsia="楷体_GB2312"/>
      <w:kern w:val="2"/>
      <w:sz w:val="32"/>
      <w:szCs w:val="24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6397</Words>
  <Characters>6418</Characters>
  <Lines>0</Lines>
  <Paragraphs>0</Paragraphs>
  <TotalTime>20</TotalTime>
  <ScaleCrop>false</ScaleCrop>
  <LinksUpToDate>false</LinksUpToDate>
  <CharactersWithSpaces>6586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2021-02-20T02:43:00Z</dcterms:created>
  <dc:creator>Lenovo</dc:creator>
  <cp:lastModifiedBy>孟文豪</cp:lastModifiedBy>
  <cp:lastPrinted>2021-03-03T07:35:00Z</cp:lastPrinted>
  <dcterms:modified xsi:type="dcterms:W3CDTF">2025-09-09T09:21:34Z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eyJoZGlkIjoiY2E5MTMzOGQwMTVkNTM4YzQ3M2NjNjAxNmM4Y2NjODIiLCJ1c2VySWQiOiI0MjgxNTg0MzEifQ==</vt:lpwstr>
  </property>
  <property fmtid="{D5CDD505-2E9C-101B-9397-08002B2CF9AE}" pid="4" name="ICV">
    <vt:lpwstr>B6987CB893E040CB89BF664013E98E73_12</vt:lpwstr>
  </property>
</Properties>
</file>