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博政办字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〔2020〕20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博山区人民政府办公室</w:t>
      </w:r>
    </w:p>
    <w:bookmarkEnd w:id="0"/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关于博山区数字基础设施建设的实施方案</w:t>
      </w:r>
    </w:p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各镇人民政府、街道办事处，开发区管委会，区政府有关部门，有关单位，有关企业：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为贯彻落实山东省人民政府办公厅《关于山东省数字基础设施建设的指导意见》（鲁政办字〔2020〕34号），加快推进全区数字基础设施建设，经区政府同意，提出如下意见。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一、总体思路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　前瞻布局以5G、人工智能、工业互联网、物联网等为代表的新型基础设施，持续推动交通、能源、水利、市政等传统基础设施数字化升级，构建“泛在连接、高效协同、全域感知、智能融合、安全可信”的数字基础设施体系。到2022年年底，全区数字基础设施总体布局更加科学合理，对高质量发展支撑能力和投资拉动作用更加明显，建设规模和发展水平大幅提升。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二、重点任务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（一）建设泛在连接的信息通信网络。</w:t>
      </w:r>
    </w:p>
    <w:p>
      <w:pPr>
        <w:spacing w:line="576" w:lineRule="exact"/>
        <w:ind w:firstLine="652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1.发展新一代移动通信网络。高质量建设5G网络，全面推进5G网络试点和规模组网，推动5G与重点垂直行业深度融合。到2020年年底新开通5G基站98个，到2022年年底，基本实现主城区、重点镇（街道）5G网络覆盖。（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区工业和信息化局负责协调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）深化4G网络建设，加快实现20户以上自然村4G全覆盖。（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区大数据局负责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）。</w:t>
      </w:r>
    </w:p>
    <w:p>
      <w:pPr>
        <w:spacing w:line="576" w:lineRule="exact"/>
        <w:ind w:firstLine="652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2.全面建成高水平全光网。加速光纤网络扩容，优化骨干网络结构，布局大容量光通信高速传输系统，持续提升网络带宽和质量，到2022年年底，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力争骨干网络出口带宽达到1T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区大数据局、区工业和信息化局分工负责协调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加大高速率宽带接入覆盖，持续推进“光纤到户”，推动“千兆城市”建设。全面提升乡村光纤宽带网络覆盖水平和高带宽用户占比，大力推进“百兆乡村”建设。到2022年年底，力争建成千兆宽带示范小区60个，农村百兆宽带接入用户占比超过100 %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区大数据局、区工业和信息化局分工负责协调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3.推进信息网络演进升级。加快IPv6规模部署，统筹推进全区骨干网、城域网、接入网IPv6升级，推广全面支持IPv6的移动和固定终端。到2022年年底，实现全区IPv6网络规模部署。（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区委网信办、区大数据局分工负责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（二）加快数据中心高水平建设。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认真贯彻省、市数据中心用地、用电等方面政策，积极引进有能力的企业来我区开展数据中心建设，到2022年年底，力争1个数据中心落地博山。（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区大数据局、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区发展和改革局、区自然资源局、区能源转型中心分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工负责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推进边缘计算资源池节点建设，到2022年年底，力争在博山经济开发区建设1个以上集内容、网络、存储、计算为一体的边缘计算资源池节点，满足制造等行业在实时业务、智能应用、安全和隐私保护等方面的敏捷连接需求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区大数据局、区工业和信息化局、区科技局分工负责，有关部门配合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（三）布局全域感知的智能终端设施。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　1.大力发展物联网。加快物联网终端部署，围绕城市管理、民生服务、公共安全、医疗卫生等领域，利用窄带物联网、增强机器类通信、远距离无线传输等物联网通信技术，积极部署低成本、低功耗、高精度、高可靠的智能化传感器，提升社会治理和公共服务科学化、精细化水平，推动“万物互联”发展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区大数据局、区发展改革局、区工业和信息化局、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区综合行政执法局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分工负责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　2.加快建设工业互联网。推进工业设备联网，推动高耗能、高风险、通用性强、优化价值高的工业设备上云，培育人、机、物全面互联的新兴业态。到2020年年底，全区上云企业达到600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家，到2022年年底，全区上云企业达到1200家。（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区工业和信息化局负责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）加快企业内网升级改造，推动工业无源光网络、工业以太网、工业无线网等新型工业网络部署。实施“5G+工业互联网”工程，力争在数字经济园区建设低时延、高可靠、广覆盖的网络基础设施。（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区工业和信息化局负责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）积极培育工业互联网平台，到2022年年底，力争建设2家以上面向铸造、机电、泵类等行业的企业级工业互联网平台。（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区工业和信息化局负责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）</w:t>
      </w:r>
    </w:p>
    <w:p>
      <w:pPr>
        <w:spacing w:line="576" w:lineRule="exac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　</w:t>
      </w:r>
      <w:r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</w:rPr>
        <w:t>　（四）升级智能融合的传统基础设施。</w:t>
      </w:r>
    </w:p>
    <w:p>
      <w:pPr>
        <w:spacing w:line="576" w:lineRule="exac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　　1.加快部署智能交通基础设施。部署协同化智能交通设施，推广应用具备多维感知、高精度定位、智能网联功能的终端设备，提升交通载运工具远程监测、故障诊断、风险预警、应急处置等能力，加快构建多式联运智能综合运输体系。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区交通运输局负责，有关部门配合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）            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　　2.全面推广智慧能源基础设施。推进能源互联网建设，鼓励建设基于互联网的智慧能源运行云平台，强化电力、天然气、热力管网等各类能源网络信息系统的互联互通和数据共享，构建能源形态协同转化、集中式与分布式能源协同运行的综合能源网络，实现电、气、热等多种能源消费信息的集中自动采集和跨行业数据共享。推进“互联网+”充电设施建设，依托加油站、公交站场、停车场等场所，构建车桩相随、智能高效的充电基础设施体系。到2022年年底，全区智能充电桩保有量达到200个以上。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区大数据局、区住房城乡建设局、区交通运输局、区综合行政执法局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、区能源转型中心分工负责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.积极建设数字水利、市政基础设施。加快推进数字水利设施建设，布设雨量、水位、流量、水质、墒情等感知设备，实现对河湖水系、水利工程等涉水信息动态监测和智能感知。到2022年年底，初步建成站点布局合理、采集要素齐全、传输稳定可靠的天地一体化水利感知网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区水利局负责，有关部门配合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）加快推进覆盖大气、水、固体废弃物、污染源等的智慧环境监测监控基础设施建设。（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区生态环境分局负责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推进城市挂高资源共享共建，支持现有电力塔杆、通信基站、交通指示牌、监控杆、路灯杆等各类挂高资源开放共享和数字化改造，鼓励新建集智慧照明、视频监控、交通管理、环境监测、5G通信、应急求助等功能于一体的智慧杆柱。到2022年年底，全区新建智慧杆柱500个以上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区大数据局、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区发展和改革局、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区工业和信息化局、区公安分局、区自然资源局、区住房城乡建设局、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区综合行政执法局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分工负责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ind w:firstLine="640"/>
        <w:rPr>
          <w:rFonts w:ascii="楷体_GB2312" w:hAnsi="楷体_GB2312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（五）打造安全可信的防控设施体系。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　1. 提升安全技术保障能力。科学配置安全策略，强化网络安全态势感知，运用大数据等技术提升安全事件预警能力。开展主动防御试点，提高重要数字基础设施和信息系统防攻击、防篡改、防病毒、防瘫痪、防窃密水平，提高网络和信息安全事件动态响应和恢复处置能力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区委网信办、区大数据局、区公安分局分工负责，各有关部门配合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）建立数字基础设施资源调配机制，建设重大公共安全信息化保障体系，提升应对突发重大公共卫生等各类应急事件的数据分析、监测预警、指挥调度能力。（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区委网信办、区大数据局、区卫生健康局、区应急局分工负责，各有关部门配合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　2.强化安全管理服务能力。落实国家网络安全等级保护制度，建设应急管理平台，完善容灾备份系统，提升数字基础设施网络安全防护水平，形成运营主体和社会各方合力，提高风险评估、检查测评、应急处理、数据恢复等安全服务水平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区委网信办、区公安分局分工负责，各有关部门配合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　3.提高重要数字基础设施安全可信水平。推广应用安全可信的网络产品和服务，推动安全技术、产品和服务创新。依照国家密码管理有关法律法规和标准规范，同步规划、同步建设、同步运行密码保障系统并开展定期评估，强化密码技术在重要数字基础设施中的推广应用，扩大数字证书应用范围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区委网信办、区保密局、区大数据局、区公安分局分工负责，各有关部门配合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三、保障措施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（一）加强组织协调。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成立数字博山建设专项小组，加强数字基础设施统筹规划和整体推进，推动一批关键性重大项目落地。（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区大数据局、各部门分工负责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（二）加大投资力度。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统筹各类财政专项资金，支持数字基础设施建设布局和应用创新。积极争取国家、省、市电信普遍服务基金投入，加大对偏远农村等的支持力度，鼓励社会资本投入。（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区大数据局、区发展和改革局、区工业和信息化局、区财政局、区地方金融监管局分工负责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（三）优化发展环境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。推动重大数字基础设施工程建设，降低落地门槛和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运维成本。推动党政机关、企事业单位等相关公共设施向5G基站、管线、机房等开放，免收基站租赁、资源占用等费用。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区委网信办、区大数据局、区发展改革局、区工业和信息化局、区自然资源局分工负责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</w:p>
    <w:p>
      <w:pPr>
        <w:spacing w:line="576" w:lineRule="exac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                         博山区人民政府办公室</w:t>
      </w:r>
    </w:p>
    <w:p>
      <w:pPr>
        <w:spacing w:line="576" w:lineRule="exact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                          2020年5月15日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0" w:num="1"/>
          <w:docGrid w:type="lines" w:linePitch="312" w:charSpace="0"/>
        </w:sect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spacing w:line="55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397510</wp:posOffset>
                </wp:positionV>
                <wp:extent cx="5616575" cy="127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5616575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top:31.3pt;height:0.1pt;width:442.25pt;mso-position-horizontal:center;z-index:251665408;mso-width-relative:page;mso-height-relative:page;" filled="f" stroked="t" coordsize="21600,21600" o:gfxdata="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Bdi1gF1AAAAAYBAAAPAAAAAAAAAAEAIAAAADgAAABkcnMvZG93bnJldi54bWxQSwECFAAU&#10;AAAACACHTuJApAG0ON8BAACaAwAADgAAAAAAAAABACAAAAA5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44450</wp:posOffset>
                </wp:positionV>
                <wp:extent cx="5616575" cy="127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5616575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top:3.5pt;height:0.1pt;width:442.25pt;mso-position-horizontal:center;z-index:251666432;mso-width-relative:page;mso-height-relative:page;" filled="f" stroked="t" coordsize="21600,21600" o:gfxdata="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Axz99PTAAAABAEAAA8AAAAAAAAAAQAgAAAAOAAAAGRycy9kb3ducmV2LnhtbFBLAQIUABQA&#10;AAAIAIdO4kDZpgGm3wEAAJoDAAAOAAAAAAAAAAEAIAAAADg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博山区人民政府办公室                      2020年5月15日印发</w:t>
      </w:r>
    </w:p>
    <w:p>
      <w:pPr>
        <w:spacing w:line="576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-114300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FgAAAGRycy9QSwECFAAUAAAACACHTuJA&#10;XaJ/59QAAAAIAQAADwAAAAAAAAABACAAAAA4AAAAZHJzL2Rvd25yZXYueG1sUEsBAhQAFAAAAAgA&#10;h07iQDjnl8ETAgAAGQQAAA4AAAAAAAAAAQAgAAAAOQ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542B4"/>
    <w:rsid w:val="00414ECB"/>
    <w:rsid w:val="004A49B1"/>
    <w:rsid w:val="02E77B78"/>
    <w:rsid w:val="04C32BDC"/>
    <w:rsid w:val="04FE60C2"/>
    <w:rsid w:val="08A45391"/>
    <w:rsid w:val="0A632001"/>
    <w:rsid w:val="0A6E7B82"/>
    <w:rsid w:val="0B657B87"/>
    <w:rsid w:val="0CC3430A"/>
    <w:rsid w:val="15CE2B6A"/>
    <w:rsid w:val="20176D1F"/>
    <w:rsid w:val="229E5857"/>
    <w:rsid w:val="236A1141"/>
    <w:rsid w:val="263056A1"/>
    <w:rsid w:val="26C91D1C"/>
    <w:rsid w:val="27375E4B"/>
    <w:rsid w:val="28601904"/>
    <w:rsid w:val="28CC1C61"/>
    <w:rsid w:val="2D5908BA"/>
    <w:rsid w:val="2F907D5B"/>
    <w:rsid w:val="38F74593"/>
    <w:rsid w:val="3CF218F1"/>
    <w:rsid w:val="3D182E86"/>
    <w:rsid w:val="3DA31892"/>
    <w:rsid w:val="42972B7D"/>
    <w:rsid w:val="45E66A2A"/>
    <w:rsid w:val="496C0A07"/>
    <w:rsid w:val="4F196DB6"/>
    <w:rsid w:val="4F3B482F"/>
    <w:rsid w:val="4F8542B4"/>
    <w:rsid w:val="50252628"/>
    <w:rsid w:val="54AB7B83"/>
    <w:rsid w:val="569536E0"/>
    <w:rsid w:val="58AB564F"/>
    <w:rsid w:val="5C2164F5"/>
    <w:rsid w:val="5DAA7F5D"/>
    <w:rsid w:val="5DFA01B7"/>
    <w:rsid w:val="63925B6B"/>
    <w:rsid w:val="65042F5E"/>
    <w:rsid w:val="678A7920"/>
    <w:rsid w:val="68401EDC"/>
    <w:rsid w:val="695A2FAD"/>
    <w:rsid w:val="6D5C114B"/>
    <w:rsid w:val="6F413170"/>
    <w:rsid w:val="701562D6"/>
    <w:rsid w:val="728E7E29"/>
    <w:rsid w:val="74336496"/>
    <w:rsid w:val="759834C6"/>
    <w:rsid w:val="76D55A10"/>
    <w:rsid w:val="7E4E30B6"/>
    <w:rsid w:val="7F434CE7"/>
    <w:rsid w:val="F9E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523</Words>
  <Characters>2982</Characters>
  <Lines>24</Lines>
  <Paragraphs>6</Paragraphs>
  <TotalTime>7</TotalTime>
  <ScaleCrop>false</ScaleCrop>
  <LinksUpToDate>false</LinksUpToDate>
  <CharactersWithSpaces>3499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2020-03-27T08:15:00Z</dcterms:created>
  <dc:creator>Administrator</dc:creator>
  <cp:lastModifiedBy>user</cp:lastModifiedBy>
  <cp:lastPrinted>2020-05-14T08:56:00Z</cp:lastPrinted>
  <dcterms:modified xsi:type="dcterms:W3CDTF">2023-10-23T10:51:42Z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